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49CBD" w14:textId="1160E58E" w:rsidR="0042186D" w:rsidRDefault="0042186D" w:rsidP="0042186D">
      <w:pPr>
        <w:rPr>
          <w:lang w:eastAsia="zh-CN"/>
        </w:rPr>
      </w:pPr>
      <w:r>
        <w:rPr>
          <w:b/>
          <w:sz w:val="24"/>
          <w:szCs w:val="24"/>
        </w:rPr>
        <w:t>3GPP TSG-SA5 Meeting #1</w:t>
      </w:r>
      <w:r w:rsidR="00EA7AA5">
        <w:rPr>
          <w:b/>
          <w:sz w:val="24"/>
          <w:szCs w:val="24"/>
        </w:rPr>
        <w:t>62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                                </w:t>
      </w:r>
      <w:r w:rsidR="00F32B16" w:rsidRPr="00F32B16">
        <w:rPr>
          <w:b/>
          <w:i/>
          <w:noProof/>
          <w:sz w:val="28"/>
        </w:rPr>
        <w:t>S5-253626</w:t>
      </w:r>
      <w:bookmarkStart w:id="0" w:name="_GoBack"/>
      <w:bookmarkEnd w:id="0"/>
    </w:p>
    <w:p w14:paraId="11C88A41" w14:textId="7DF2FAE4" w:rsidR="001E489F" w:rsidRPr="007861B8" w:rsidRDefault="00A85F72" w:rsidP="0042186D">
      <w:pPr>
        <w:rPr>
          <w:rFonts w:ascii="Arial" w:eastAsia="Batang" w:hAnsi="Arial" w:cs="Arial"/>
          <w:b/>
          <w:noProof/>
          <w:lang w:eastAsia="zh-CN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  <w:r w:rsidR="001E489F" w:rsidRPr="006C2E80">
        <w:tab/>
      </w:r>
      <w:r w:rsidR="0042186D">
        <w:t xml:space="preserve">                                                            </w:t>
      </w:r>
    </w:p>
    <w:p w14:paraId="6B417959" w14:textId="0CBFFFAD" w:rsidR="001E489F" w:rsidRPr="006C2E80" w:rsidRDefault="00A679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42186D">
        <w:rPr>
          <w:rFonts w:asciiTheme="minorEastAsia" w:hAnsiTheme="minorEastAsia" w:hint="eastAsia"/>
          <w:b/>
          <w:sz w:val="24"/>
          <w:szCs w:val="24"/>
          <w:lang w:val="en-US" w:eastAsia="zh-CN"/>
        </w:rPr>
        <w:t>ZTE</w:t>
      </w:r>
      <w:r w:rsidR="0042186D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Corporation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Moderator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]</w:t>
      </w:r>
    </w:p>
    <w:p w14:paraId="61D24F7E" w14:textId="71239325" w:rsidR="008529DA" w:rsidRDefault="008529DA" w:rsidP="008529DA">
      <w:pPr>
        <w:pStyle w:val="NormalWeb"/>
        <w:spacing w:before="0" w:beforeAutospacing="0" w:after="0" w:afterAutospacing="0"/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SID on </w:t>
      </w:r>
      <w:r w:rsidR="0004002B" w:rsidRPr="0004002B">
        <w:rPr>
          <w:rFonts w:ascii="Arial" w:hAnsi="Arial" w:cs="Arial"/>
          <w:b/>
        </w:rPr>
        <w:t>Management aspects of Integrated Sensing and Communication</w:t>
      </w:r>
    </w:p>
    <w:p w14:paraId="49D92DA3" w14:textId="355E2BD0" w:rsidR="001E489F" w:rsidRPr="008529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</w:p>
    <w:p w14:paraId="66ACF610" w14:textId="0C3C75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7AA5">
        <w:rPr>
          <w:rFonts w:asciiTheme="minorEastAsia" w:hAnsiTheme="minorEastAsia" w:hint="eastAsia"/>
          <w:b/>
          <w:sz w:val="24"/>
          <w:szCs w:val="24"/>
          <w:lang w:val="en-US" w:eastAsia="zh-CN"/>
        </w:rPr>
        <w:t>Information</w:t>
      </w:r>
    </w:p>
    <w:p w14:paraId="1468BC60" w14:textId="719C29E8" w:rsidR="001E489F" w:rsidRDefault="00A413E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4068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449748F" w:rsidR="001E489F" w:rsidRPr="001E489F" w:rsidRDefault="00A413E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002B" w:rsidRPr="00040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Management aspects of Integrated Sensing and Communication</w:t>
      </w:r>
    </w:p>
    <w:p w14:paraId="1845B441" w14:textId="190C84BB" w:rsidR="001E489F" w:rsidRPr="00A413E6" w:rsidRDefault="001E489F" w:rsidP="001E489F">
      <w:pPr>
        <w:pStyle w:val="Guidance"/>
        <w:rPr>
          <w:rFonts w:eastAsia="Yu Mincho"/>
        </w:rPr>
      </w:pPr>
    </w:p>
    <w:p w14:paraId="4520DCE2" w14:textId="2274CB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F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FS_ISCM</w:t>
      </w:r>
    </w:p>
    <w:p w14:paraId="18C69795" w14:textId="61A624C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8395960" w:rsidR="001E489F" w:rsidRPr="001E489F" w:rsidRDefault="00A413E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A7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AFAE1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151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15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15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15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15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15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151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151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15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B6FD1F" w:rsidR="001E489F" w:rsidRDefault="001E489F" w:rsidP="001E151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76DA2BC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408FB08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151B">
            <w:pPr>
              <w:pStyle w:val="TAC"/>
            </w:pPr>
          </w:p>
        </w:tc>
      </w:tr>
      <w:tr w:rsidR="001E489F" w14:paraId="624C6FF5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15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1E151B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E151B">
            <w:pPr>
              <w:pStyle w:val="TAC"/>
            </w:pPr>
          </w:p>
        </w:tc>
      </w:tr>
      <w:tr w:rsidR="001E489F" w14:paraId="552F1957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15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BC2C62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0D711B9A" w:rsidR="001E489F" w:rsidRDefault="00430051" w:rsidP="001E151B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02E98F67" w14:textId="179361F6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151B">
        <w:trPr>
          <w:cantSplit/>
          <w:jc w:val="center"/>
        </w:trPr>
        <w:tc>
          <w:tcPr>
            <w:tcW w:w="452" w:type="dxa"/>
          </w:tcPr>
          <w:p w14:paraId="24027F16" w14:textId="093920EF" w:rsidR="007861B8" w:rsidRDefault="009D23D0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151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151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151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151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0AFE43B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151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151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151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151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151B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E151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E151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6D3691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151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15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15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151B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E151B">
        <w:trPr>
          <w:cantSplit/>
          <w:jc w:val="center"/>
        </w:trPr>
        <w:tc>
          <w:tcPr>
            <w:tcW w:w="1101" w:type="dxa"/>
          </w:tcPr>
          <w:p w14:paraId="2A3B29D4" w14:textId="0781DF73" w:rsidR="001E489F" w:rsidRDefault="00B823A5" w:rsidP="001E15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3AC061FD" w14:textId="44522BB0" w:rsidR="001E489F" w:rsidRDefault="0024492E" w:rsidP="001E151B">
            <w:pPr>
              <w:pStyle w:val="TAL"/>
            </w:pPr>
            <w:r w:rsidRPr="0024492E">
              <w:t>Feasibility Study on Integrated Sensing and Communication</w:t>
            </w:r>
          </w:p>
        </w:tc>
        <w:tc>
          <w:tcPr>
            <w:tcW w:w="5099" w:type="dxa"/>
          </w:tcPr>
          <w:p w14:paraId="017BF4B1" w14:textId="0F0E99E8" w:rsidR="001E489F" w:rsidRPr="00251D80" w:rsidRDefault="00C23B92" w:rsidP="000B5658">
            <w:r>
              <w:t xml:space="preserve">The Rel-19 study in SA1 </w:t>
            </w:r>
            <w:r w:rsidR="000B5658">
              <w:t>to describe u</w:t>
            </w:r>
            <w:r w:rsidR="00803626" w:rsidRPr="00B967BA">
              <w:t>se cases scenarios and service requirements of</w:t>
            </w:r>
            <w:r w:rsidR="00803626">
              <w:t xml:space="preserve"> </w:t>
            </w:r>
            <w:r w:rsidR="00803626" w:rsidRPr="00803626">
              <w:t>Integrated Sensing and Communication services</w:t>
            </w:r>
          </w:p>
        </w:tc>
      </w:tr>
      <w:tr w:rsidR="00C95EBA" w14:paraId="6C61A93E" w14:textId="77777777" w:rsidTr="001E151B">
        <w:trPr>
          <w:cantSplit/>
          <w:jc w:val="center"/>
        </w:trPr>
        <w:tc>
          <w:tcPr>
            <w:tcW w:w="1101" w:type="dxa"/>
          </w:tcPr>
          <w:p w14:paraId="6BA93031" w14:textId="7ED6520B" w:rsidR="00C95EBA" w:rsidRPr="00C23B92" w:rsidRDefault="00C23B92" w:rsidP="001E151B">
            <w:pPr>
              <w:pStyle w:val="TAL"/>
              <w:rPr>
                <w:lang w:eastAsia="zh-CN"/>
              </w:rPr>
            </w:pPr>
            <w:r w:rsidRPr="00C23B92">
              <w:rPr>
                <w:lang w:eastAsia="zh-CN"/>
              </w:rPr>
              <w:t>1000026</w:t>
            </w:r>
          </w:p>
        </w:tc>
        <w:tc>
          <w:tcPr>
            <w:tcW w:w="3326" w:type="dxa"/>
          </w:tcPr>
          <w:p w14:paraId="54AAC0A9" w14:textId="04881842" w:rsidR="00C95EBA" w:rsidRDefault="007120A1" w:rsidP="007120A1">
            <w:pPr>
              <w:pStyle w:val="TAL"/>
            </w:pPr>
            <w:r w:rsidRPr="007120A1">
              <w:t xml:space="preserve">Integrated Sensing and </w:t>
            </w:r>
            <w:r>
              <w:t>C</w:t>
            </w:r>
            <w:r w:rsidRPr="007120A1">
              <w:t>ommunication</w:t>
            </w:r>
          </w:p>
        </w:tc>
        <w:tc>
          <w:tcPr>
            <w:tcW w:w="5099" w:type="dxa"/>
          </w:tcPr>
          <w:p w14:paraId="35ADECC9" w14:textId="2CDD1676" w:rsidR="00C95EBA" w:rsidRPr="00B967BA" w:rsidRDefault="000B5658" w:rsidP="000B56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normative work on s</w:t>
            </w:r>
            <w:r w:rsidR="00C95EBA" w:rsidRPr="00B967BA">
              <w:rPr>
                <w:i w:val="0"/>
              </w:rPr>
              <w:t>ervice requirements of</w:t>
            </w:r>
            <w:r w:rsidR="00C95EBA">
              <w:rPr>
                <w:i w:val="0"/>
              </w:rPr>
              <w:t xml:space="preserve"> </w:t>
            </w:r>
            <w:r w:rsidR="00C95EBA" w:rsidRPr="00803626">
              <w:rPr>
                <w:i w:val="0"/>
              </w:rPr>
              <w:t>Integrated Sensing and Communication services</w:t>
            </w:r>
          </w:p>
        </w:tc>
      </w:tr>
      <w:tr w:rsidR="00C23B92" w14:paraId="2EF35174" w14:textId="77777777" w:rsidTr="007E6C25">
        <w:trPr>
          <w:cantSplit/>
          <w:jc w:val="center"/>
        </w:trPr>
        <w:tc>
          <w:tcPr>
            <w:tcW w:w="1101" w:type="dxa"/>
          </w:tcPr>
          <w:p w14:paraId="5A2D22E9" w14:textId="429697AE" w:rsidR="00C23B92" w:rsidRDefault="003F68E4" w:rsidP="007E6C25">
            <w:pPr>
              <w:pStyle w:val="TAL"/>
              <w:rPr>
                <w:lang w:eastAsia="zh-CN"/>
              </w:rPr>
            </w:pPr>
            <w:r w:rsidRPr="003F68E4"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10A13A6F" w14:textId="29165E17" w:rsidR="00C23B92" w:rsidRDefault="00C23B92" w:rsidP="007E6C25">
            <w:pPr>
              <w:pStyle w:val="TAL"/>
            </w:pPr>
            <w:r w:rsidRPr="00C23B92">
              <w:t>Study on Architecture Enhancement to support Integrated Sensing and Communication</w:t>
            </w:r>
          </w:p>
        </w:tc>
        <w:tc>
          <w:tcPr>
            <w:tcW w:w="5099" w:type="dxa"/>
          </w:tcPr>
          <w:p w14:paraId="144B7C7C" w14:textId="530B7B6E" w:rsidR="00C23B92" w:rsidRPr="00B967BA" w:rsidRDefault="000B5658" w:rsidP="003F68E4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 w:rsidR="003F68E4"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SA2</w:t>
            </w:r>
            <w:r>
              <w:rPr>
                <w:i w:val="0"/>
              </w:rPr>
              <w:t xml:space="preserve"> studies: </w:t>
            </w:r>
            <w:r w:rsidRPr="000B5658">
              <w:rPr>
                <w:i w:val="0"/>
              </w:rPr>
              <w:t>Study the overall architectural and functional enhancements to support</w:t>
            </w:r>
            <w:r>
              <w:rPr>
                <w:i w:val="0"/>
              </w:rPr>
              <w:t xml:space="preserve"> </w:t>
            </w:r>
            <w:r w:rsidRPr="000B5658">
              <w:rPr>
                <w:i w:val="0"/>
              </w:rPr>
              <w:t>Integrated Sensing and Communication service</w:t>
            </w:r>
          </w:p>
        </w:tc>
      </w:tr>
      <w:tr w:rsidR="00CE37D8" w14:paraId="36CAADE0" w14:textId="77777777" w:rsidTr="001E151B">
        <w:trPr>
          <w:cantSplit/>
          <w:jc w:val="center"/>
        </w:trPr>
        <w:tc>
          <w:tcPr>
            <w:tcW w:w="1101" w:type="dxa"/>
          </w:tcPr>
          <w:p w14:paraId="3D195A86" w14:textId="3A2E839D" w:rsidR="00CE37D8" w:rsidRDefault="007B235B" w:rsidP="001E151B">
            <w:pPr>
              <w:pStyle w:val="TAL"/>
              <w:rPr>
                <w:lang w:eastAsia="zh-CN"/>
              </w:rPr>
            </w:pPr>
            <w:r w:rsidRPr="007B235B">
              <w:rPr>
                <w:lang w:eastAsia="zh-CN"/>
              </w:rPr>
              <w:t>1080028</w:t>
            </w:r>
          </w:p>
        </w:tc>
        <w:tc>
          <w:tcPr>
            <w:tcW w:w="3326" w:type="dxa"/>
          </w:tcPr>
          <w:p w14:paraId="10B29CB3" w14:textId="1067B2A4" w:rsidR="00CE37D8" w:rsidRPr="007120A1" w:rsidRDefault="007B235B" w:rsidP="007120A1">
            <w:pPr>
              <w:pStyle w:val="TAL"/>
            </w:pPr>
            <w:r w:rsidRPr="007B235B">
              <w:t>Study on use of Sensing results for Vertical Applications</w:t>
            </w:r>
          </w:p>
        </w:tc>
        <w:tc>
          <w:tcPr>
            <w:tcW w:w="5099" w:type="dxa"/>
          </w:tcPr>
          <w:p w14:paraId="2F324696" w14:textId="3730A238" w:rsidR="00CE37D8" w:rsidRDefault="007B235B" w:rsidP="007B235B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</w:t>
            </w:r>
            <w:r>
              <w:rPr>
                <w:i w:val="0"/>
              </w:rPr>
              <w:t>6 studies:</w:t>
            </w:r>
            <w:r>
              <w:t xml:space="preserve"> </w:t>
            </w:r>
            <w:r>
              <w:rPr>
                <w:rFonts w:hint="eastAsia"/>
                <w:i w:val="0"/>
                <w:lang w:eastAsia="zh-CN"/>
              </w:rPr>
              <w:t>stu</w:t>
            </w:r>
            <w:r>
              <w:rPr>
                <w:i w:val="0"/>
              </w:rPr>
              <w:t xml:space="preserve">dy the </w:t>
            </w:r>
            <w:r w:rsidRPr="007B235B">
              <w:rPr>
                <w:i w:val="0"/>
              </w:rPr>
              <w:t>use of sensing results for vertical applications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3001824" w14:textId="77777777" w:rsidR="00C272FD" w:rsidRDefault="00C272FD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0553BD" w14:textId="2B12BFB5" w:rsidR="00813F2D" w:rsidRDefault="00813F2D" w:rsidP="00813F2D">
      <w:pPr>
        <w:rPr>
          <w:lang w:val="en-US"/>
        </w:rPr>
      </w:pPr>
      <w:r w:rsidRPr="007234FB">
        <w:rPr>
          <w:lang w:val="en-US"/>
        </w:rPr>
        <w:t>The deep integration of information technology, mobile communication technology, artificial intelligence and</w:t>
      </w:r>
      <w:r w:rsidR="004044E7">
        <w:rPr>
          <w:lang w:val="en-US"/>
        </w:rPr>
        <w:t xml:space="preserve"> </w:t>
      </w:r>
      <w:r w:rsidRPr="007234FB">
        <w:rPr>
          <w:lang w:val="en-US"/>
        </w:rPr>
        <w:t>big data technology is driving the rapid development of 5G technology and services. More and more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technology and services are widely penetrating into personal applications and vertical application. These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emerging services have made the integration of sensing and communication one of the leading trends in future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wireless communication technologies and services.</w:t>
      </w:r>
    </w:p>
    <w:p w14:paraId="13204B59" w14:textId="72FB31EA" w:rsidR="005A573E" w:rsidRDefault="005A573E" w:rsidP="005A573E">
      <w:pPr>
        <w:tabs>
          <w:tab w:val="left" w:pos="2187"/>
        </w:tabs>
        <w:rPr>
          <w:lang w:val="en-US"/>
        </w:rPr>
      </w:pPr>
      <w:r>
        <w:rPr>
          <w:lang w:val="en-US"/>
        </w:rPr>
        <w:tab/>
      </w:r>
    </w:p>
    <w:p w14:paraId="58F74044" w14:textId="79EFAAEB" w:rsidR="005A573E" w:rsidRDefault="00DC44B3" w:rsidP="00813F2D">
      <w:pPr>
        <w:rPr>
          <w:lang w:val="en-US"/>
        </w:rPr>
      </w:pPr>
      <w:r>
        <w:rPr>
          <w:lang w:val="en-US"/>
        </w:rPr>
        <w:t>Th</w:t>
      </w:r>
      <w:r w:rsidR="005A573E">
        <w:rPr>
          <w:lang w:val="en-US"/>
        </w:rPr>
        <w:t>is for information to sync up the la</w:t>
      </w:r>
      <w:r w:rsidR="005D0D5B">
        <w:rPr>
          <w:rFonts w:hint="eastAsia"/>
          <w:lang w:val="en-US" w:eastAsia="zh-CN"/>
        </w:rPr>
        <w:t>t</w:t>
      </w:r>
      <w:r w:rsidR="005A573E">
        <w:rPr>
          <w:lang w:val="en-US"/>
        </w:rPr>
        <w:t>est progress of other work groups.</w:t>
      </w:r>
    </w:p>
    <w:p w14:paraId="5EDFCA25" w14:textId="77777777" w:rsidR="005962DF" w:rsidRDefault="005962DF" w:rsidP="00813F2D">
      <w:pPr>
        <w:rPr>
          <w:lang w:val="en-US"/>
        </w:rPr>
      </w:pPr>
    </w:p>
    <w:p w14:paraId="4A0E04AE" w14:textId="77777777" w:rsidR="005A573E" w:rsidRDefault="005A573E" w:rsidP="005A573E">
      <w:pPr>
        <w:rPr>
          <w:lang w:val="en-US"/>
        </w:rPr>
      </w:pPr>
      <w:r>
        <w:rPr>
          <w:lang w:val="en-US"/>
        </w:rPr>
        <w:t xml:space="preserve">RAN1: </w:t>
      </w:r>
    </w:p>
    <w:p w14:paraId="16D673B6" w14:textId="77777777" w:rsidR="005A573E" w:rsidRPr="005962DF" w:rsidRDefault="005A573E" w:rsidP="005A573E">
      <w:pPr>
        <w:rPr>
          <w:lang w:val="en-US"/>
        </w:rPr>
      </w:pPr>
      <w:r w:rsidRPr="005962DF">
        <w:rPr>
          <w:lang w:val="en-US"/>
        </w:rPr>
        <w:t>RP‑242348 (FS_Sensing_NR) initiated the Rel‑19 ISAC channel modeling study.</w:t>
      </w:r>
    </w:p>
    <w:p w14:paraId="3C21C131" w14:textId="77777777" w:rsidR="005A573E" w:rsidRPr="005962DF" w:rsidRDefault="005A573E" w:rsidP="005A573E">
      <w:pPr>
        <w:rPr>
          <w:lang w:val="en-US"/>
        </w:rPr>
      </w:pPr>
      <w:r w:rsidRPr="005962DF">
        <w:rPr>
          <w:lang w:val="en-US"/>
        </w:rPr>
        <w:t>RP‑251807 (RAN#108 Status Report): SI completion 100%.</w:t>
      </w:r>
    </w:p>
    <w:p w14:paraId="75FD57DA" w14:textId="77777777" w:rsidR="005A573E" w:rsidRDefault="005A573E" w:rsidP="005A573E">
      <w:pPr>
        <w:rPr>
          <w:lang w:val="en-US"/>
        </w:rPr>
      </w:pPr>
      <w:r w:rsidRPr="005962DF">
        <w:rPr>
          <w:lang w:val="en-US"/>
        </w:rPr>
        <w:t>R1‑2505006 (CR to TR 38.901): Introduced Clause 7.9 “Channel model(s) for ISAC” (target/background channel framework, target RCS/XPR models, monostatic/bistatic modes, absolute delay model, background channel via reference points, optional Type‑2 EO reflections, large/full calibration assumptions). This provides a common evaluation baseline.</w:t>
      </w:r>
    </w:p>
    <w:p w14:paraId="5ECF708A" w14:textId="77777777" w:rsidR="005A573E" w:rsidRDefault="005A573E" w:rsidP="00813F2D">
      <w:pPr>
        <w:rPr>
          <w:lang w:val="en-US"/>
        </w:rPr>
      </w:pPr>
    </w:p>
    <w:p w14:paraId="06B788F6" w14:textId="77777777" w:rsidR="005A573E" w:rsidRDefault="005A573E" w:rsidP="00813F2D">
      <w:pPr>
        <w:rPr>
          <w:lang w:val="en-US"/>
        </w:rPr>
      </w:pPr>
    </w:p>
    <w:p w14:paraId="571D47B5" w14:textId="00C45BE3" w:rsidR="005A573E" w:rsidRDefault="005A573E" w:rsidP="00813F2D">
      <w:pPr>
        <w:rPr>
          <w:lang w:val="en-US"/>
        </w:rPr>
      </w:pPr>
      <w:r w:rsidRPr="007234FB">
        <w:rPr>
          <w:lang w:val="en-US"/>
        </w:rPr>
        <w:t xml:space="preserve">SA1 </w:t>
      </w:r>
      <w:r>
        <w:rPr>
          <w:lang w:val="en-US"/>
        </w:rPr>
        <w:t xml:space="preserve">completed study </w:t>
      </w:r>
      <w:r w:rsidRPr="005A573E">
        <w:rPr>
          <w:lang w:val="en-US"/>
        </w:rPr>
        <w:t xml:space="preserve">TR 22.837 (use cases) and </w:t>
      </w:r>
      <w:r w:rsidRPr="007234FB">
        <w:rPr>
          <w:lang w:val="en-US"/>
        </w:rPr>
        <w:t>normative work</w:t>
      </w:r>
      <w:r w:rsidRPr="005A573E">
        <w:rPr>
          <w:lang w:val="en-US"/>
        </w:rPr>
        <w:t xml:space="preserve"> TS 22.137 (service requirements) cover sensing applications such as intruder detection (highway/railway/UAV restricted area/yard/home), monitoring (rainfall/tourist/flood/respiration/sport), navigation assistance, real time map generation, collision avoidance, etc.</w:t>
      </w:r>
    </w:p>
    <w:p w14:paraId="60854999" w14:textId="77777777" w:rsidR="005962DF" w:rsidRDefault="005962DF" w:rsidP="00813F2D">
      <w:pPr>
        <w:rPr>
          <w:lang w:val="en-US"/>
        </w:rPr>
      </w:pPr>
    </w:p>
    <w:p w14:paraId="303C6531" w14:textId="77777777" w:rsidR="004044E7" w:rsidRPr="007234FB" w:rsidRDefault="004044E7" w:rsidP="00813F2D">
      <w:pPr>
        <w:rPr>
          <w:lang w:val="en-US"/>
        </w:rPr>
      </w:pPr>
    </w:p>
    <w:p w14:paraId="30312379" w14:textId="13AB04EF" w:rsidR="00846324" w:rsidRDefault="005A573E" w:rsidP="005962DF">
      <w:r>
        <w:t>SA2:</w:t>
      </w:r>
    </w:p>
    <w:p w14:paraId="640F6905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S2‑2502780 “Study on Architecture Enhancement to support ISAC” was approved for Rel‑20 study.</w:t>
      </w:r>
    </w:p>
    <w:p w14:paraId="3E3CBF41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TR 23.700‑14 V0.2.0 (2025‑05) documents the ongoing SA2 study on ISAC architecture/procedures. In particular, it structures the study around:</w:t>
      </w:r>
    </w:p>
    <w:p w14:paraId="3B8203AB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WT‑1: Architecture and function enhancements to support sensing.</w:t>
      </w:r>
    </w:p>
    <w:p w14:paraId="05D395E9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WT‑2: Service authorization and revocation (mechanisms for authorization/revocation of sensing service requests).</w:t>
      </w:r>
    </w:p>
    <w:p w14:paraId="212AB681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WT‑3: Discovery and selection of sensing entities based on service requirements and entity capabilities.</w:t>
      </w:r>
    </w:p>
    <w:p w14:paraId="7EA848CD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WT‑4: Sensing data and associated information collection and transport for result calculation.</w:t>
      </w:r>
    </w:p>
    <w:p w14:paraId="18FDEDCA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WT‑5: Exposure of sensing‑associated information and results (one‑time/periodic/event‑based).</w:t>
      </w:r>
    </w:p>
    <w:p w14:paraId="22E8FA1A" w14:textId="60982809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lastRenderedPageBreak/>
        <w:t>WT‑6: Configuration parameters/policy provisioning for ISAC services.</w:t>
      </w:r>
    </w:p>
    <w:p w14:paraId="6A253362" w14:textId="77777777" w:rsidR="00846324" w:rsidRPr="00846324" w:rsidRDefault="00846324" w:rsidP="00813F2D"/>
    <w:p w14:paraId="43B0AFDB" w14:textId="77777777" w:rsidR="00C03139" w:rsidRDefault="00C03139" w:rsidP="001E489F">
      <w:pPr>
        <w:rPr>
          <w:lang w:val="en-US"/>
        </w:rPr>
      </w:pPr>
    </w:p>
    <w:p w14:paraId="2BCD2BBE" w14:textId="77777777" w:rsidR="005A573E" w:rsidRDefault="005A573E" w:rsidP="001E489F">
      <w:pPr>
        <w:rPr>
          <w:lang w:val="en-US"/>
        </w:rPr>
      </w:pPr>
      <w:r>
        <w:rPr>
          <w:lang w:val="en-US"/>
        </w:rPr>
        <w:t>SA6</w:t>
      </w:r>
      <w:r>
        <w:rPr>
          <w:lang w:val="en-US"/>
        </w:rPr>
        <w:t>：</w:t>
      </w:r>
    </w:p>
    <w:p w14:paraId="4844D050" w14:textId="79A7003F" w:rsidR="005A573E" w:rsidRDefault="005A573E" w:rsidP="001E489F">
      <w:pPr>
        <w:rPr>
          <w:lang w:val="en-US"/>
        </w:rPr>
      </w:pPr>
      <w:r w:rsidRPr="005A573E">
        <w:rPr>
          <w:lang w:val="en-US"/>
        </w:rPr>
        <w:t>SP-250875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“</w:t>
      </w:r>
      <w:r w:rsidR="005D0D5B" w:rsidRPr="007B235B">
        <w:t>Study on use of Sensing results for Vertical Applications</w:t>
      </w:r>
      <w:r>
        <w:rPr>
          <w:rFonts w:hint="eastAsia"/>
          <w:lang w:val="en-US" w:eastAsia="zh-CN"/>
        </w:rPr>
        <w:t>”</w:t>
      </w:r>
      <w:r w:rsidR="005D0D5B">
        <w:rPr>
          <w:rFonts w:hint="eastAsia"/>
          <w:lang w:val="en-US" w:eastAsia="zh-CN"/>
        </w:rPr>
        <w:t xml:space="preserve"> </w:t>
      </w:r>
      <w:r w:rsidR="005D0D5B" w:rsidRPr="005A573E">
        <w:rPr>
          <w:lang w:val="en-US"/>
        </w:rPr>
        <w:t>was approved for Rel‑20 study.</w:t>
      </w:r>
    </w:p>
    <w:p w14:paraId="280C79B1" w14:textId="77777777" w:rsidR="005A573E" w:rsidRDefault="005A573E" w:rsidP="001E489F">
      <w:pPr>
        <w:rPr>
          <w:lang w:val="en-US"/>
        </w:rPr>
      </w:pPr>
    </w:p>
    <w:p w14:paraId="12F86E3F" w14:textId="77777777" w:rsidR="005A573E" w:rsidRPr="004044E7" w:rsidRDefault="005A573E" w:rsidP="001E489F">
      <w:pPr>
        <w:rPr>
          <w:lang w:val="en-US"/>
        </w:rPr>
      </w:pPr>
    </w:p>
    <w:p w14:paraId="67278193" w14:textId="77777777" w:rsidR="00C03139" w:rsidRPr="006C2E80" w:rsidRDefault="00C03139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D3F01" w14:textId="77777777" w:rsidR="005548F4" w:rsidRPr="005548F4" w:rsidRDefault="005548F4" w:rsidP="005548F4">
      <w:pPr>
        <w:rPr>
          <w:color w:val="000000"/>
          <w:lang w:eastAsia="ja-JP"/>
        </w:rPr>
      </w:pPr>
      <w:r w:rsidRPr="005548F4">
        <w:rPr>
          <w:color w:val="000000"/>
          <w:lang w:eastAsia="ja-JP"/>
        </w:rPr>
        <w:t>This study item focuses on the management aspects after the introduction of ISAC (Integrated Sensing and</w:t>
      </w:r>
    </w:p>
    <w:p w14:paraId="0C06E993" w14:textId="77777777" w:rsidR="005548F4" w:rsidRDefault="005548F4" w:rsidP="005548F4">
      <w:pPr>
        <w:rPr>
          <w:color w:val="000000"/>
          <w:lang w:eastAsia="ja-JP"/>
        </w:rPr>
      </w:pPr>
      <w:r w:rsidRPr="005548F4">
        <w:rPr>
          <w:color w:val="000000"/>
          <w:lang w:eastAsia="ja-JP"/>
        </w:rPr>
        <w:t>Communication). Potential scope includes:</w:t>
      </w:r>
    </w:p>
    <w:p w14:paraId="30B3547A" w14:textId="77777777" w:rsidR="00BD6D51" w:rsidRPr="005548F4" w:rsidRDefault="00BD6D51" w:rsidP="005548F4">
      <w:pPr>
        <w:rPr>
          <w:color w:val="000000"/>
          <w:lang w:eastAsia="ja-JP"/>
        </w:rPr>
      </w:pPr>
    </w:p>
    <w:p w14:paraId="003B6893" w14:textId="37052BB3" w:rsidR="005548F4" w:rsidRPr="005548F4" w:rsidRDefault="00BD6D51" w:rsidP="00BD6D51">
      <w:pPr>
        <w:ind w:firstLine="426"/>
        <w:rPr>
          <w:color w:val="000000"/>
          <w:lang w:eastAsia="ja-JP"/>
        </w:rPr>
      </w:pPr>
      <w:r>
        <w:rPr>
          <w:rFonts w:hint="eastAsia"/>
          <w:b/>
          <w:bCs/>
          <w:lang w:val="en-US" w:eastAsia="zh-CN"/>
        </w:rPr>
        <w:t>W</w:t>
      </w:r>
      <w:r w:rsidR="00DC44B3">
        <w:rPr>
          <w:b/>
          <w:bCs/>
          <w:lang w:val="en-US" w:eastAsia="zh-CN"/>
        </w:rPr>
        <w:t>T-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5548F4" w:rsidRPr="005548F4">
        <w:rPr>
          <w:color w:val="000000"/>
          <w:lang w:eastAsia="ja-JP"/>
        </w:rPr>
        <w:t>Investigate requirements and use cases related to network management for ISAC, including:</w:t>
      </w:r>
    </w:p>
    <w:p w14:paraId="4002ECDA" w14:textId="6235BFB5" w:rsidR="005548F4" w:rsidRPr="005D0D5B" w:rsidRDefault="00DC44B3" w:rsidP="00DC44B3">
      <w:pPr>
        <w:ind w:firstLine="851"/>
        <w:rPr>
          <w:color w:val="000000"/>
          <w:lang w:val="en-US" w:eastAsia="zh-CN"/>
        </w:rPr>
      </w:pPr>
      <w:r>
        <w:rPr>
          <w:color w:val="000000"/>
          <w:lang w:eastAsia="ja-JP"/>
        </w:rPr>
        <w:t>WT-</w:t>
      </w:r>
      <w:r w:rsidR="005548F4" w:rsidRPr="005548F4">
        <w:rPr>
          <w:color w:val="000000"/>
          <w:lang w:eastAsia="ja-JP"/>
        </w:rPr>
        <w:t>1.1 Investigate which requirements and use cases for ISAC defined in SA1 related to SA5 management and</w:t>
      </w:r>
      <w:r>
        <w:rPr>
          <w:color w:val="000000"/>
          <w:lang w:eastAsia="ja-JP"/>
        </w:rPr>
        <w:t xml:space="preserve"> </w:t>
      </w:r>
      <w:r w:rsidR="005978ED" w:rsidRPr="005548F4">
        <w:rPr>
          <w:color w:val="000000"/>
          <w:lang w:eastAsia="ja-JP"/>
        </w:rPr>
        <w:t>O</w:t>
      </w:r>
      <w:r w:rsidR="005548F4" w:rsidRPr="005548F4">
        <w:rPr>
          <w:color w:val="000000"/>
          <w:lang w:eastAsia="ja-JP"/>
        </w:rPr>
        <w:t>rchestration</w:t>
      </w:r>
      <w:r w:rsidR="005978ED">
        <w:rPr>
          <w:color w:val="000000"/>
          <w:lang w:eastAsia="ja-JP"/>
        </w:rPr>
        <w:t>.</w:t>
      </w:r>
      <w:r w:rsidR="005D0D5B">
        <w:rPr>
          <w:color w:val="000000"/>
          <w:lang w:eastAsia="ja-JP"/>
        </w:rPr>
        <w:t xml:space="preserve"> </w:t>
      </w:r>
      <w:r w:rsidR="005D0D5B">
        <w:rPr>
          <w:rFonts w:hint="eastAsia"/>
          <w:color w:val="000000"/>
          <w:lang w:eastAsia="zh-CN"/>
        </w:rPr>
        <w:t xml:space="preserve"> </w:t>
      </w:r>
      <w:r w:rsidR="005D0D5B">
        <w:rPr>
          <w:color w:val="000000"/>
          <w:lang w:eastAsia="zh-CN"/>
        </w:rPr>
        <w:t xml:space="preserve"> (Related to SA1</w:t>
      </w:r>
      <w:r w:rsidR="005D0D5B" w:rsidRPr="005D0D5B">
        <w:rPr>
          <w:lang w:val="en-US"/>
        </w:rPr>
        <w:t xml:space="preserve"> </w:t>
      </w:r>
      <w:r w:rsidR="005D0D5B" w:rsidRPr="005A573E">
        <w:rPr>
          <w:lang w:val="en-US"/>
        </w:rPr>
        <w:t xml:space="preserve">TR 22.837 </w:t>
      </w:r>
      <w:r w:rsidR="005D0D5B">
        <w:rPr>
          <w:lang w:val="en-US"/>
        </w:rPr>
        <w:t xml:space="preserve">and </w:t>
      </w:r>
      <w:r w:rsidR="005D0D5B" w:rsidRPr="005A573E">
        <w:rPr>
          <w:lang w:val="en-US"/>
        </w:rPr>
        <w:t>TS 22.137</w:t>
      </w:r>
      <w:r w:rsidR="005D0D5B">
        <w:rPr>
          <w:color w:val="000000"/>
          <w:lang w:val="en-US" w:eastAsia="zh-CN"/>
        </w:rPr>
        <w:t>)</w:t>
      </w:r>
    </w:p>
    <w:p w14:paraId="3C0A2759" w14:textId="2481FC18" w:rsidR="005548F4" w:rsidRPr="005548F4" w:rsidRDefault="00DC44B3" w:rsidP="005978ED">
      <w:pPr>
        <w:ind w:firstLine="851"/>
        <w:rPr>
          <w:color w:val="000000"/>
          <w:lang w:eastAsia="ja-JP"/>
        </w:rPr>
      </w:pPr>
      <w:r>
        <w:rPr>
          <w:color w:val="000000"/>
          <w:lang w:eastAsia="ja-JP"/>
        </w:rPr>
        <w:t>WT-</w:t>
      </w:r>
      <w:r w:rsidRPr="005548F4">
        <w:rPr>
          <w:color w:val="000000"/>
          <w:lang w:eastAsia="ja-JP"/>
        </w:rPr>
        <w:t>1</w:t>
      </w:r>
      <w:r w:rsidR="005548F4" w:rsidRPr="005548F4">
        <w:rPr>
          <w:color w:val="000000"/>
          <w:lang w:eastAsia="ja-JP"/>
        </w:rPr>
        <w:t>.2 Investigate potential requirements and use cases of network management for ISAC network feature</w:t>
      </w:r>
      <w:r w:rsidR="005978ED">
        <w:rPr>
          <w:color w:val="000000"/>
          <w:lang w:eastAsia="ja-JP"/>
        </w:rPr>
        <w:t xml:space="preserve"> </w:t>
      </w:r>
      <w:r w:rsidR="005548F4" w:rsidRPr="005548F4">
        <w:rPr>
          <w:color w:val="000000"/>
          <w:lang w:eastAsia="ja-JP"/>
        </w:rPr>
        <w:t>defined in RAN WGs and SA2.</w:t>
      </w:r>
      <w:r w:rsidR="005D0D5B">
        <w:rPr>
          <w:color w:val="000000"/>
          <w:lang w:eastAsia="ja-JP"/>
        </w:rPr>
        <w:t xml:space="preserve"> (</w:t>
      </w:r>
      <w:r w:rsidR="005D0D5B">
        <w:rPr>
          <w:color w:val="000000"/>
          <w:lang w:eastAsia="zh-CN"/>
        </w:rPr>
        <w:t xml:space="preserve">Related to </w:t>
      </w:r>
      <w:r w:rsidR="005D0D5B">
        <w:t>SA2 WT</w:t>
      </w:r>
      <w:r w:rsidR="005D0D5B">
        <w:noBreakHyphen/>
        <w:t>1</w:t>
      </w:r>
      <w:r w:rsidR="005D0D5B">
        <w:rPr>
          <w:color w:val="000000"/>
          <w:lang w:eastAsia="ja-JP"/>
        </w:rPr>
        <w:t>)</w:t>
      </w:r>
    </w:p>
    <w:p w14:paraId="7C9A3750" w14:textId="018D9C57" w:rsidR="00735AD6" w:rsidRDefault="005548F4" w:rsidP="007234FB">
      <w:pPr>
        <w:ind w:firstLine="851"/>
        <w:rPr>
          <w:color w:val="000000"/>
          <w:lang w:eastAsia="ja-JP"/>
        </w:rPr>
      </w:pPr>
      <w:r w:rsidRPr="005548F4">
        <w:rPr>
          <w:color w:val="000000"/>
          <w:lang w:eastAsia="ja-JP"/>
        </w:rPr>
        <w:t>Note: Objective 1.2 depends on progress in RAN WGs and SA2.</w:t>
      </w:r>
    </w:p>
    <w:p w14:paraId="11D97FE7" w14:textId="77777777" w:rsidR="005548F4" w:rsidRDefault="005548F4" w:rsidP="00BD6D51">
      <w:pPr>
        <w:ind w:firstLine="426"/>
        <w:rPr>
          <w:color w:val="000000"/>
          <w:lang w:eastAsia="ja-JP"/>
        </w:rPr>
      </w:pPr>
    </w:p>
    <w:p w14:paraId="5B774EC9" w14:textId="49C001BD" w:rsidR="005548F4" w:rsidRDefault="00DC44B3" w:rsidP="005962DF">
      <w:pPr>
        <w:ind w:firstLine="426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BD6D51">
        <w:rPr>
          <w:b/>
          <w:bCs/>
          <w:lang w:val="en-US" w:eastAsia="zh-CN"/>
        </w:rPr>
        <w:t>2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962DF">
        <w:rPr>
          <w:lang w:val="en-US" w:eastAsia="zh-CN"/>
        </w:rPr>
        <w:t xml:space="preserve"> </w:t>
      </w:r>
      <w:r w:rsidR="005548F4">
        <w:rPr>
          <w:lang w:eastAsia="zh-CN"/>
        </w:rPr>
        <w:t>Investigate the potential network configuration to support ISAC, including:</w:t>
      </w:r>
    </w:p>
    <w:p w14:paraId="0B164EDD" w14:textId="04427B39" w:rsidR="005548F4" w:rsidRDefault="00DC44B3" w:rsidP="007234FB">
      <w:pPr>
        <w:ind w:leftChars="425" w:left="1301" w:hanging="451"/>
        <w:rPr>
          <w:lang w:eastAsia="zh-CN"/>
        </w:rPr>
      </w:pPr>
      <w:r>
        <w:rPr>
          <w:color w:val="000000"/>
          <w:lang w:eastAsia="ja-JP"/>
        </w:rPr>
        <w:t>WT-</w:t>
      </w:r>
      <w:r w:rsidR="005962DF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 xml:space="preserve">.1 </w:t>
      </w:r>
      <w:r w:rsidR="005548F4">
        <w:rPr>
          <w:rFonts w:hint="eastAsia"/>
          <w:lang w:eastAsia="zh-CN"/>
        </w:rPr>
        <w:t>network configuration (including NRM enhancement) for RAN ISAC features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 xml:space="preserve">Related to </w:t>
      </w:r>
      <w:r w:rsidR="005D0D5B">
        <w:rPr>
          <w:lang w:val="en-US"/>
        </w:rPr>
        <w:t>RAN1)</w:t>
      </w:r>
    </w:p>
    <w:p w14:paraId="018CC4C0" w14:textId="4A969A88" w:rsidR="005D0D5B" w:rsidRPr="005548F4" w:rsidRDefault="00DC44B3" w:rsidP="005D0D5B">
      <w:pPr>
        <w:ind w:firstLine="851"/>
        <w:rPr>
          <w:color w:val="000000"/>
          <w:lang w:eastAsia="ja-JP"/>
        </w:rPr>
      </w:pPr>
      <w:r>
        <w:rPr>
          <w:color w:val="000000"/>
          <w:lang w:eastAsia="ja-JP"/>
        </w:rPr>
        <w:t>WT-</w:t>
      </w:r>
      <w:r w:rsidR="005962DF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>.</w:t>
      </w:r>
      <w:r w:rsidR="00BD6D51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 xml:space="preserve"> </w:t>
      </w:r>
      <w:r w:rsidR="005548F4">
        <w:rPr>
          <w:rFonts w:hint="eastAsia"/>
          <w:lang w:eastAsia="zh-CN"/>
        </w:rPr>
        <w:t>network configuration (including NRM enhancement) for 5GC ISAC features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 xml:space="preserve">Related to </w:t>
      </w:r>
      <w:r w:rsidR="005D0D5B">
        <w:t>SA2 WT</w:t>
      </w:r>
      <w:r w:rsidR="005D0D5B">
        <w:noBreakHyphen/>
        <w:t>6</w:t>
      </w:r>
      <w:r w:rsidR="005D0D5B">
        <w:rPr>
          <w:color w:val="000000"/>
          <w:lang w:eastAsia="ja-JP"/>
        </w:rPr>
        <w:t>)</w:t>
      </w:r>
    </w:p>
    <w:p w14:paraId="72859C82" w14:textId="77777777" w:rsidR="005962DF" w:rsidRDefault="005962DF" w:rsidP="007234FB">
      <w:pPr>
        <w:ind w:leftChars="200" w:left="400" w:firstLine="451"/>
        <w:rPr>
          <w:lang w:eastAsia="zh-CN"/>
        </w:rPr>
      </w:pPr>
    </w:p>
    <w:p w14:paraId="0AD20AF6" w14:textId="7DF8DBF4" w:rsidR="005962DF" w:rsidRDefault="005962DF" w:rsidP="007234FB">
      <w:pPr>
        <w:ind w:leftChars="200" w:left="400" w:firstLine="451"/>
        <w:rPr>
          <w:lang w:eastAsia="zh-CN"/>
        </w:rPr>
      </w:pPr>
      <w:r w:rsidRPr="005962DF">
        <w:rPr>
          <w:lang w:eastAsia="zh-CN"/>
        </w:rPr>
        <w:t>May include sensing function/entity modeling requirements,</w:t>
      </w:r>
      <w:r>
        <w:rPr>
          <w:lang w:eastAsia="zh-CN"/>
        </w:rPr>
        <w:t xml:space="preserve"> </w:t>
      </w:r>
      <w:r w:rsidRPr="005962DF">
        <w:rPr>
          <w:lang w:eastAsia="zh-CN"/>
        </w:rPr>
        <w:t>policy provisioning to the sensing entities,</w:t>
      </w:r>
      <w:r>
        <w:rPr>
          <w:lang w:eastAsia="zh-CN"/>
        </w:rPr>
        <w:t xml:space="preserve"> </w:t>
      </w:r>
      <w:r w:rsidRPr="005962DF">
        <w:rPr>
          <w:lang w:eastAsia="zh-CN"/>
        </w:rPr>
        <w:t>sensing mode/function selection,</w:t>
      </w:r>
      <w:r>
        <w:rPr>
          <w:lang w:eastAsia="zh-CN"/>
        </w:rPr>
        <w:t xml:space="preserve"> i</w:t>
      </w:r>
      <w:r w:rsidRPr="005962DF">
        <w:rPr>
          <w:lang w:eastAsia="zh-CN"/>
        </w:rPr>
        <w:t>nterference mitigation etc</w:t>
      </w:r>
      <w:r>
        <w:rPr>
          <w:lang w:eastAsia="zh-CN"/>
        </w:rPr>
        <w:t>.</w:t>
      </w:r>
    </w:p>
    <w:p w14:paraId="57FE967B" w14:textId="77777777" w:rsidR="0080111E" w:rsidRDefault="0080111E" w:rsidP="00103C9A">
      <w:pPr>
        <w:ind w:leftChars="200" w:left="400"/>
        <w:rPr>
          <w:lang w:eastAsia="zh-CN"/>
        </w:rPr>
      </w:pPr>
    </w:p>
    <w:p w14:paraId="4E20E16E" w14:textId="7E42D7D9" w:rsidR="00103C9A" w:rsidRDefault="00DC44B3" w:rsidP="00103C9A">
      <w:pPr>
        <w:ind w:leftChars="200" w:left="400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5962DF">
        <w:rPr>
          <w:b/>
          <w:bCs/>
          <w:lang w:val="en-US" w:eastAsia="zh-CN"/>
        </w:rPr>
        <w:t>3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548F4" w:rsidRPr="005548F4">
        <w:rPr>
          <w:lang w:eastAsia="zh-CN"/>
        </w:rPr>
        <w:t>Study whether PMs/KPIs needs to evaluate the performance for ISAC</w:t>
      </w:r>
      <w:r w:rsidR="00E92191">
        <w:rPr>
          <w:lang w:eastAsia="zh-CN"/>
        </w:rPr>
        <w:t>.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>Related to SA1, etc.</w:t>
      </w:r>
      <w:r w:rsidR="005D0D5B">
        <w:rPr>
          <w:lang w:eastAsia="zh-CN"/>
        </w:rPr>
        <w:t>)</w:t>
      </w:r>
    </w:p>
    <w:p w14:paraId="4A8CA5F9" w14:textId="2AEDF7D1" w:rsidR="005548F4" w:rsidRDefault="005962DF" w:rsidP="00103C9A">
      <w:pPr>
        <w:ind w:leftChars="200" w:left="400"/>
        <w:rPr>
          <w:lang w:eastAsia="zh-CN"/>
        </w:rPr>
      </w:pPr>
      <w:r>
        <w:rPr>
          <w:lang w:eastAsia="zh-CN"/>
        </w:rPr>
        <w:t xml:space="preserve">        </w:t>
      </w:r>
    </w:p>
    <w:p w14:paraId="0648DD67" w14:textId="77777777" w:rsidR="005962DF" w:rsidRDefault="005962DF" w:rsidP="00103C9A">
      <w:pPr>
        <w:ind w:leftChars="200" w:left="400"/>
        <w:rPr>
          <w:lang w:eastAsia="zh-CN"/>
        </w:rPr>
      </w:pPr>
    </w:p>
    <w:p w14:paraId="198B4BEB" w14:textId="201B2FFD" w:rsidR="005548F4" w:rsidRDefault="00DC44B3" w:rsidP="00925C55">
      <w:pPr>
        <w:ind w:leftChars="200" w:left="400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5962DF">
        <w:rPr>
          <w:b/>
          <w:bCs/>
          <w:lang w:val="en-US" w:eastAsia="zh-CN"/>
        </w:rPr>
        <w:t>4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548F4">
        <w:rPr>
          <w:lang w:eastAsia="zh-CN"/>
        </w:rPr>
        <w:t xml:space="preserve">Investigate whether to need enhancement </w:t>
      </w:r>
      <w:r w:rsidR="005962DF" w:rsidRPr="005962DF">
        <w:rPr>
          <w:lang w:eastAsia="zh-CN"/>
        </w:rPr>
        <w:t xml:space="preserve">to support management of </w:t>
      </w:r>
      <w:r w:rsidR="005962DF">
        <w:rPr>
          <w:lang w:eastAsia="zh-CN"/>
        </w:rPr>
        <w:t>s</w:t>
      </w:r>
      <w:r w:rsidR="005962DF" w:rsidRPr="005962DF">
        <w:rPr>
          <w:lang w:eastAsia="zh-CN"/>
        </w:rPr>
        <w:t xml:space="preserve">ensing data </w:t>
      </w:r>
      <w:r w:rsidR="005962DF">
        <w:rPr>
          <w:lang w:eastAsia="zh-CN"/>
        </w:rPr>
        <w:t>c</w:t>
      </w:r>
      <w:r w:rsidR="005962DF" w:rsidRPr="005962DF">
        <w:rPr>
          <w:lang w:eastAsia="zh-CN"/>
        </w:rPr>
        <w:t>ollection, exposure</w:t>
      </w:r>
      <w:r w:rsidR="005962DF">
        <w:rPr>
          <w:lang w:eastAsia="zh-CN"/>
        </w:rPr>
        <w:t xml:space="preserve"> etc.</w:t>
      </w:r>
      <w:r w:rsidR="005D0D5B" w:rsidRPr="005D0D5B">
        <w:rPr>
          <w:color w:val="000000"/>
          <w:lang w:eastAsia="ja-JP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>Related to SA2 WT-5, etc.</w:t>
      </w:r>
      <w:r w:rsidR="005D0D5B">
        <w:rPr>
          <w:lang w:eastAsia="zh-CN"/>
        </w:rPr>
        <w:t>)</w:t>
      </w:r>
    </w:p>
    <w:p w14:paraId="16937B2F" w14:textId="2D97C858" w:rsidR="00103C9A" w:rsidRPr="007A1F47" w:rsidRDefault="00103C9A" w:rsidP="00103C9A">
      <w:pPr>
        <w:ind w:left="288"/>
      </w:pPr>
    </w:p>
    <w:p w14:paraId="3272426D" w14:textId="77777777" w:rsidR="00103C9A" w:rsidRDefault="00103C9A" w:rsidP="00EA3869">
      <w:pPr>
        <w:rPr>
          <w:b/>
        </w:rPr>
      </w:pPr>
    </w:p>
    <w:p w14:paraId="646B0AF0" w14:textId="77777777" w:rsidR="00103C9A" w:rsidRDefault="00103C9A" w:rsidP="00EA3869">
      <w:pPr>
        <w:rPr>
          <w:b/>
        </w:rPr>
      </w:pPr>
    </w:p>
    <w:p w14:paraId="7A5A047B" w14:textId="18E08A63" w:rsidR="00C272FD" w:rsidRDefault="00C272FD" w:rsidP="00A83A49">
      <w:pPr>
        <w:pStyle w:val="20"/>
        <w:rPr>
          <w:rFonts w:ascii="Times New Roman" w:hAnsi="Times New Roman"/>
        </w:rPr>
      </w:pPr>
      <w:r>
        <w:t>TU estimates and dependencies</w:t>
      </w:r>
      <w:r>
        <w:rPr>
          <w:rStyle w:val="15"/>
          <w:bCs/>
          <w:i w:val="0"/>
          <w:iCs w:val="0"/>
        </w:rPr>
        <w:t xml:space="preserve"> </w:t>
      </w:r>
      <w:r>
        <w:t xml:space="preserve"> </w:t>
      </w:r>
    </w:p>
    <w:p w14:paraId="798F93FE" w14:textId="77777777" w:rsidR="00103C9A" w:rsidRDefault="00103C9A" w:rsidP="00EA3869">
      <w:pPr>
        <w:rPr>
          <w:b/>
        </w:rPr>
      </w:pPr>
    </w:p>
    <w:tbl>
      <w:tblPr>
        <w:tblStyle w:val="a1"/>
        <w:tblW w:w="85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33"/>
        <w:gridCol w:w="1553"/>
        <w:gridCol w:w="1883"/>
        <w:gridCol w:w="1883"/>
      </w:tblGrid>
      <w:tr w:rsidR="00BD6D51" w14:paraId="633DFACE" w14:textId="77777777" w:rsidTr="007846F8">
        <w:trPr>
          <w:trHeight w:val="519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E023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75EF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C6A15C9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032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4F28F47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6AB7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355DB2BE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E8B4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9523EBE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D6D51" w14:paraId="2F99CBCC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8D5F" w14:textId="1B4961FB" w:rsidR="00BD6D51" w:rsidRDefault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D6D51"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BDE" w14:textId="6F02A5EE" w:rsidR="00BD6D51" w:rsidRDefault="00BD6D51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BC6" w14:textId="5B204E60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048" w14:textId="020C102A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A38" w14:textId="0EBD4C70" w:rsidR="00BD6D51" w:rsidRDefault="00BD6D51">
            <w:pPr>
              <w:pStyle w:val="a0"/>
            </w:pPr>
          </w:p>
        </w:tc>
      </w:tr>
      <w:tr w:rsidR="007846F8" w14:paraId="0FFE1485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8B4" w14:textId="5159F899" w:rsidR="007846F8" w:rsidRDefault="00DC44B3" w:rsidP="007846F8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7846F8"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1D4" w14:textId="53A4846F" w:rsidR="007846F8" w:rsidRDefault="007846F8" w:rsidP="007846F8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3F2" w14:textId="016B9BA2" w:rsidR="007846F8" w:rsidRDefault="007846F8" w:rsidP="007846F8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443" w14:textId="23D4C48C" w:rsidR="007846F8" w:rsidRDefault="007846F8" w:rsidP="007846F8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72A" w14:textId="0F2A0C07" w:rsidR="007846F8" w:rsidRDefault="007846F8" w:rsidP="007846F8">
            <w:pPr>
              <w:pStyle w:val="a0"/>
            </w:pPr>
          </w:p>
        </w:tc>
      </w:tr>
      <w:tr w:rsidR="00B12985" w14:paraId="4F7C33CD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920" w14:textId="21C27008" w:rsidR="00B12985" w:rsidRDefault="00DC44B3" w:rsidP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12985"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D0D" w14:textId="69798298" w:rsidR="00B12985" w:rsidRDefault="00B12985" w:rsidP="00B12985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00D" w14:textId="183E58C4" w:rsidR="00B12985" w:rsidRDefault="00B12985" w:rsidP="00B12985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24E1" w14:textId="3484E58F" w:rsidR="00B12985" w:rsidRDefault="00B12985" w:rsidP="00B12985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3A1" w14:textId="5B1C29E1" w:rsidR="00B12985" w:rsidRDefault="00B12985" w:rsidP="00B12985">
            <w:pPr>
              <w:pStyle w:val="a0"/>
            </w:pPr>
          </w:p>
        </w:tc>
      </w:tr>
      <w:tr w:rsidR="00BD6D51" w14:paraId="4BF73EB1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10EB" w14:textId="1EE7F0CB" w:rsidR="00BD6D51" w:rsidRDefault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D6D51"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239" w14:textId="7593ED1D" w:rsidR="00BD6D51" w:rsidRDefault="00BD6D51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2914" w14:textId="2AE0128D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333" w14:textId="6967805B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C39D" w14:textId="627F8590" w:rsidR="00BD6D51" w:rsidRDefault="00BD6D51">
            <w:pPr>
              <w:pStyle w:val="a0"/>
            </w:pPr>
          </w:p>
        </w:tc>
      </w:tr>
    </w:tbl>
    <w:p w14:paraId="142D6C50" w14:textId="77777777" w:rsidR="00103C9A" w:rsidRPr="00FE0A81" w:rsidRDefault="00103C9A" w:rsidP="00EA3869">
      <w:pPr>
        <w:rPr>
          <w:b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15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151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151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15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15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15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15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15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72FD" w:rsidRPr="006C2E80" w14:paraId="1B661970" w14:textId="77777777" w:rsidTr="001E151B">
        <w:trPr>
          <w:cantSplit/>
          <w:jc w:val="center"/>
        </w:trPr>
        <w:tc>
          <w:tcPr>
            <w:tcW w:w="1617" w:type="dxa"/>
          </w:tcPr>
          <w:p w14:paraId="59B29A86" w14:textId="77777777" w:rsidR="00C272FD" w:rsidRDefault="00C272FD" w:rsidP="00C272F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Internal TR</w:t>
            </w:r>
          </w:p>
          <w:p w14:paraId="194449B4" w14:textId="0B7685E2" w:rsidR="00C272FD" w:rsidRPr="006C2E80" w:rsidRDefault="00C272FD" w:rsidP="00C272FD">
            <w:pPr>
              <w:pStyle w:val="Guidance"/>
              <w:spacing w:after="0"/>
              <w:jc w:val="center"/>
            </w:pPr>
          </w:p>
        </w:tc>
        <w:tc>
          <w:tcPr>
            <w:tcW w:w="1134" w:type="dxa"/>
          </w:tcPr>
          <w:p w14:paraId="1581EDBA" w14:textId="531DF5F4" w:rsidR="00C272FD" w:rsidRPr="006C2E80" w:rsidRDefault="00C272FD" w:rsidP="00BD6D51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 w:rsidR="00BD6D51">
              <w:rPr>
                <w:i w:val="0"/>
              </w:rPr>
              <w:t>9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650F1838" w:rsidR="00C272FD" w:rsidRPr="006C2E80" w:rsidRDefault="00C272FD" w:rsidP="00C272FD">
            <w:pPr>
              <w:pStyle w:val="Guidance"/>
              <w:spacing w:after="0"/>
            </w:pPr>
            <w:r>
              <w:rPr>
                <w:i w:val="0"/>
              </w:rPr>
              <w:t xml:space="preserve">Study on </w:t>
            </w:r>
            <w:r w:rsidRPr="00C272FD">
              <w:rPr>
                <w:i w:val="0"/>
              </w:rPr>
              <w:t>Management aspects of Integrated Sensing and Communication</w:t>
            </w:r>
          </w:p>
        </w:tc>
        <w:tc>
          <w:tcPr>
            <w:tcW w:w="993" w:type="dxa"/>
          </w:tcPr>
          <w:p w14:paraId="060C3F75" w14:textId="669A8A54" w:rsidR="00C272FD" w:rsidRPr="006C2E80" w:rsidRDefault="00C272FD" w:rsidP="00BD6D51">
            <w:pPr>
              <w:pStyle w:val="Guidance"/>
            </w:pPr>
          </w:p>
        </w:tc>
        <w:tc>
          <w:tcPr>
            <w:tcW w:w="1074" w:type="dxa"/>
          </w:tcPr>
          <w:p w14:paraId="3CC87817" w14:textId="2F4E36D6" w:rsidR="00C272FD" w:rsidRPr="006C2E80" w:rsidRDefault="00C272FD" w:rsidP="00BD6D5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887F3F5" w14:textId="019FBBE8" w:rsidR="00C272FD" w:rsidRDefault="00C272FD" w:rsidP="00C272F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TBD</w:t>
            </w:r>
          </w:p>
          <w:p w14:paraId="71B3D7AE" w14:textId="425F5E86" w:rsidR="00C272FD" w:rsidRPr="006C2E80" w:rsidRDefault="00C272FD" w:rsidP="00C272FD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5113EC44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E151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15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15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15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15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151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25A8E49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1CAE62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2F9966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45BD60E" w:rsidR="001E489F" w:rsidRPr="006C2E80" w:rsidRDefault="001E489F" w:rsidP="001E151B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1E151B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7F86CF9" w:rsidR="001E489F" w:rsidRPr="006C2E80" w:rsidRDefault="00C272FD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7BDD36D" w:rsidR="001E489F" w:rsidRPr="00861411" w:rsidRDefault="00861411" w:rsidP="001E489F">
      <w:pPr>
        <w:pStyle w:val="Guidance"/>
        <w:rPr>
          <w:i w:val="0"/>
        </w:rPr>
      </w:pPr>
      <w:r w:rsidRPr="00861411">
        <w:rPr>
          <w:i w:val="0"/>
        </w:rPr>
        <w:t>SA</w:t>
      </w:r>
      <w:r w:rsidR="005548F4">
        <w:rPr>
          <w:i w:val="0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0496F8" w14:textId="66F828FB" w:rsidR="0001410C" w:rsidRPr="00861411" w:rsidRDefault="0001410C" w:rsidP="0001410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Co-ordination with SA1, SA2, RAN</w:t>
      </w:r>
      <w:r w:rsidR="00390C16">
        <w:t>1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1A2806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151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151B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D3AD5B" w:rsidR="001E489F" w:rsidRDefault="00F26E49" w:rsidP="001E151B">
            <w:pPr>
              <w:pStyle w:val="TAL"/>
            </w:pPr>
            <w:r>
              <w:t>ZTE Corporation</w:t>
            </w:r>
            <w:r w:rsidR="00894BAD">
              <w:t>（</w:t>
            </w:r>
            <w:r w:rsidR="00894BAD">
              <w:t>Moderator</w:t>
            </w:r>
            <w:r w:rsidR="00894BAD">
              <w:t>）</w:t>
            </w:r>
          </w:p>
        </w:tc>
      </w:tr>
      <w:tr w:rsidR="001E489F" w14:paraId="2C5796E3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DBAD262" w:rsidR="001E489F" w:rsidRDefault="007A7917" w:rsidP="001E151B">
            <w:pPr>
              <w:pStyle w:val="TAL"/>
            </w:pPr>
            <w:r w:rsidRPr="007A7917">
              <w:t>China Unicom</w:t>
            </w:r>
            <w:r>
              <w:t>?</w:t>
            </w:r>
          </w:p>
        </w:tc>
      </w:tr>
      <w:tr w:rsidR="001E489F" w14:paraId="5425D30D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E4E3355" w:rsidR="001E489F" w:rsidRDefault="007A7917" w:rsidP="001E151B">
            <w:pPr>
              <w:pStyle w:val="TAL"/>
            </w:pPr>
            <w:r w:rsidRPr="007A7917">
              <w:t>CMCC</w:t>
            </w:r>
            <w:r>
              <w:t>?</w:t>
            </w:r>
          </w:p>
        </w:tc>
      </w:tr>
      <w:tr w:rsidR="001E489F" w14:paraId="0E49C138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20F71C" w:rsidR="001E489F" w:rsidRDefault="007A7917" w:rsidP="001E151B">
            <w:pPr>
              <w:pStyle w:val="TAL"/>
            </w:pPr>
            <w:r w:rsidRPr="007A7917">
              <w:t>China Telecom</w:t>
            </w:r>
            <w:r>
              <w:t>?</w:t>
            </w:r>
          </w:p>
        </w:tc>
      </w:tr>
      <w:tr w:rsidR="001E489F" w14:paraId="3EDE7FDD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B2B7C7" w:rsidR="001E489F" w:rsidRDefault="007A7917" w:rsidP="001E151B">
            <w:pPr>
              <w:pStyle w:val="TAL"/>
            </w:pPr>
            <w:r w:rsidRPr="007A7917">
              <w:t>Huawei</w:t>
            </w:r>
            <w:r>
              <w:t>?</w:t>
            </w:r>
          </w:p>
        </w:tc>
      </w:tr>
      <w:tr w:rsidR="001E489F" w14:paraId="30A479C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1EB63E" w:rsidR="001E489F" w:rsidRDefault="007A7917" w:rsidP="001E151B">
            <w:pPr>
              <w:pStyle w:val="TAL"/>
            </w:pPr>
            <w:r w:rsidRPr="007A7917">
              <w:t>CATT</w:t>
            </w:r>
            <w:r>
              <w:t>?</w:t>
            </w:r>
          </w:p>
        </w:tc>
      </w:tr>
      <w:tr w:rsidR="007A7917" w14:paraId="3BA5A947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659F86" w14:textId="4A10080F" w:rsidR="007A7917" w:rsidRPr="007A7917" w:rsidRDefault="007A7917" w:rsidP="001E151B">
            <w:pPr>
              <w:pStyle w:val="TAL"/>
            </w:pPr>
            <w:r w:rsidRPr="007A7917">
              <w:t>SDI Squared</w:t>
            </w:r>
            <w:r>
              <w:t>?</w:t>
            </w:r>
          </w:p>
        </w:tc>
      </w:tr>
      <w:tr w:rsidR="007A7917" w14:paraId="14EE24E5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59F54" w14:textId="43576097" w:rsidR="007A7917" w:rsidRPr="007A7917" w:rsidRDefault="007A7917" w:rsidP="001E151B">
            <w:pPr>
              <w:pStyle w:val="TAL"/>
            </w:pPr>
            <w:r w:rsidRPr="007A7917">
              <w:t>Asiainfo</w:t>
            </w:r>
            <w:r>
              <w:t>?</w:t>
            </w:r>
          </w:p>
        </w:tc>
      </w:tr>
      <w:tr w:rsidR="007A7917" w14:paraId="726BDD3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4396E" w14:textId="3BB5AA2A" w:rsidR="007A7917" w:rsidRPr="007A7917" w:rsidRDefault="007A7917" w:rsidP="001E151B">
            <w:pPr>
              <w:pStyle w:val="TAL"/>
            </w:pPr>
            <w:r w:rsidRPr="007A7917">
              <w:t>Nokia</w:t>
            </w:r>
            <w:r>
              <w:t>?</w:t>
            </w:r>
          </w:p>
        </w:tc>
      </w:tr>
      <w:tr w:rsidR="007A7917" w14:paraId="2877DE11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9E376" w14:textId="32BE37B3" w:rsidR="007A7917" w:rsidRPr="007A7917" w:rsidRDefault="007A7917" w:rsidP="001E151B">
            <w:pPr>
              <w:pStyle w:val="TAL"/>
            </w:pPr>
            <w:r w:rsidRPr="007A7917">
              <w:t>Intel</w:t>
            </w:r>
            <w:r>
              <w:t>?</w:t>
            </w:r>
          </w:p>
        </w:tc>
      </w:tr>
      <w:tr w:rsidR="007A7917" w14:paraId="55A0F718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603A15" w14:textId="77777777" w:rsidR="007A7917" w:rsidRPr="007A7917" w:rsidRDefault="007A7917" w:rsidP="001E151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E151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014E4" w14:textId="77777777" w:rsidR="006F4EFB" w:rsidRDefault="006F4EFB">
      <w:r>
        <w:separator/>
      </w:r>
    </w:p>
  </w:endnote>
  <w:endnote w:type="continuationSeparator" w:id="0">
    <w:p w14:paraId="4A9B6507" w14:textId="77777777" w:rsidR="006F4EFB" w:rsidRDefault="006F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9047D" w14:textId="77777777" w:rsidR="006F4EFB" w:rsidRDefault="006F4EFB">
      <w:r>
        <w:separator/>
      </w:r>
    </w:p>
  </w:footnote>
  <w:footnote w:type="continuationSeparator" w:id="0">
    <w:p w14:paraId="77F7A596" w14:textId="77777777" w:rsidR="006F4EFB" w:rsidRDefault="006F4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3016"/>
    <w:multiLevelType w:val="hybridMultilevel"/>
    <w:tmpl w:val="0E0C4F3E"/>
    <w:lvl w:ilvl="0" w:tplc="DF2068D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D81408"/>
    <w:multiLevelType w:val="hybridMultilevel"/>
    <w:tmpl w:val="A900D95E"/>
    <w:lvl w:ilvl="0" w:tplc="733403D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33A65"/>
    <w:multiLevelType w:val="hybridMultilevel"/>
    <w:tmpl w:val="C602D600"/>
    <w:lvl w:ilvl="0" w:tplc="FE3A906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2F6C99"/>
    <w:multiLevelType w:val="hybridMultilevel"/>
    <w:tmpl w:val="50229A8E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91454"/>
    <w:multiLevelType w:val="hybridMultilevel"/>
    <w:tmpl w:val="80466C08"/>
    <w:lvl w:ilvl="0" w:tplc="61C89B6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2BA76511"/>
    <w:multiLevelType w:val="hybridMultilevel"/>
    <w:tmpl w:val="08B2D3B0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F12504C">
      <w:start w:val="142"/>
      <w:numFmt w:val="bullet"/>
      <w:lvlText w:val="◦"/>
      <w:lvlJc w:val="left"/>
      <w:pPr>
        <w:ind w:left="840" w:hanging="420"/>
      </w:pPr>
      <w:rPr>
        <w:rFonts w:ascii="Microsoft Sans Serif" w:hAnsi="Microsoft Sans Serif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601071"/>
    <w:multiLevelType w:val="hybridMultilevel"/>
    <w:tmpl w:val="D38C5D5E"/>
    <w:lvl w:ilvl="0" w:tplc="4DD69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837B8">
      <w:numFmt w:val="none"/>
      <w:lvlText w:val=""/>
      <w:lvlJc w:val="left"/>
      <w:pPr>
        <w:tabs>
          <w:tab w:val="num" w:pos="360"/>
        </w:tabs>
      </w:pPr>
    </w:lvl>
    <w:lvl w:ilvl="2" w:tplc="E71EE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722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2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3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CD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C5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C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F9E7AF9"/>
    <w:multiLevelType w:val="hybridMultilevel"/>
    <w:tmpl w:val="CF0E0528"/>
    <w:lvl w:ilvl="0" w:tplc="6FC0B57C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4"/>
  </w:num>
  <w:num w:numId="8">
    <w:abstractNumId w:val="1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2"/>
  </w:num>
  <w:num w:numId="14">
    <w:abstractNumId w:val="13"/>
  </w:num>
  <w:num w:numId="15">
    <w:abstractNumId w:val="1"/>
  </w:num>
  <w:num w:numId="16">
    <w:abstractNumId w:val="11"/>
  </w:num>
  <w:num w:numId="17">
    <w:abstractNumId w:val="7"/>
  </w:num>
  <w:num w:numId="18">
    <w:abstractNumId w:val="19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10C"/>
    <w:rsid w:val="00015297"/>
    <w:rsid w:val="0002191A"/>
    <w:rsid w:val="0003016C"/>
    <w:rsid w:val="00030CD4"/>
    <w:rsid w:val="000344A1"/>
    <w:rsid w:val="00036553"/>
    <w:rsid w:val="000379A6"/>
    <w:rsid w:val="0004002B"/>
    <w:rsid w:val="00042051"/>
    <w:rsid w:val="00046686"/>
    <w:rsid w:val="00046FDD"/>
    <w:rsid w:val="000475F1"/>
    <w:rsid w:val="00050925"/>
    <w:rsid w:val="00054884"/>
    <w:rsid w:val="0005594E"/>
    <w:rsid w:val="00057E1E"/>
    <w:rsid w:val="00060A7D"/>
    <w:rsid w:val="0006182E"/>
    <w:rsid w:val="00063B5E"/>
    <w:rsid w:val="0006619D"/>
    <w:rsid w:val="000726EB"/>
    <w:rsid w:val="00072A7C"/>
    <w:rsid w:val="000775E7"/>
    <w:rsid w:val="0007775C"/>
    <w:rsid w:val="00077DD1"/>
    <w:rsid w:val="00094F23"/>
    <w:rsid w:val="000967F4"/>
    <w:rsid w:val="000A44E3"/>
    <w:rsid w:val="000A6432"/>
    <w:rsid w:val="000B417B"/>
    <w:rsid w:val="000B5658"/>
    <w:rsid w:val="000C0225"/>
    <w:rsid w:val="000D6D78"/>
    <w:rsid w:val="000E0429"/>
    <w:rsid w:val="000E0437"/>
    <w:rsid w:val="000F6E51"/>
    <w:rsid w:val="00102A24"/>
    <w:rsid w:val="00103C9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BEA"/>
    <w:rsid w:val="00180FBE"/>
    <w:rsid w:val="00192528"/>
    <w:rsid w:val="00192B41"/>
    <w:rsid w:val="0019338C"/>
    <w:rsid w:val="00193EA6"/>
    <w:rsid w:val="00197334"/>
    <w:rsid w:val="00197E4A"/>
    <w:rsid w:val="001A2A4D"/>
    <w:rsid w:val="001A31EF"/>
    <w:rsid w:val="001A3E7E"/>
    <w:rsid w:val="001A3F74"/>
    <w:rsid w:val="001B01F1"/>
    <w:rsid w:val="001B2414"/>
    <w:rsid w:val="001B5421"/>
    <w:rsid w:val="001B650D"/>
    <w:rsid w:val="001B7B84"/>
    <w:rsid w:val="001C3073"/>
    <w:rsid w:val="001C4D9B"/>
    <w:rsid w:val="001D0B09"/>
    <w:rsid w:val="001D6F5F"/>
    <w:rsid w:val="001E151B"/>
    <w:rsid w:val="001E330C"/>
    <w:rsid w:val="001E489F"/>
    <w:rsid w:val="001E6729"/>
    <w:rsid w:val="001F7653"/>
    <w:rsid w:val="002070CB"/>
    <w:rsid w:val="00207BDF"/>
    <w:rsid w:val="00221438"/>
    <w:rsid w:val="002222A4"/>
    <w:rsid w:val="00230638"/>
    <w:rsid w:val="002336A6"/>
    <w:rsid w:val="002336BF"/>
    <w:rsid w:val="002354D0"/>
    <w:rsid w:val="00235F9B"/>
    <w:rsid w:val="00236BBA"/>
    <w:rsid w:val="00236D1F"/>
    <w:rsid w:val="002407FF"/>
    <w:rsid w:val="002417E6"/>
    <w:rsid w:val="00241A03"/>
    <w:rsid w:val="00243051"/>
    <w:rsid w:val="0024492E"/>
    <w:rsid w:val="00245006"/>
    <w:rsid w:val="00250F58"/>
    <w:rsid w:val="00253892"/>
    <w:rsid w:val="002541D3"/>
    <w:rsid w:val="00256429"/>
    <w:rsid w:val="002614B8"/>
    <w:rsid w:val="0026253E"/>
    <w:rsid w:val="00272D61"/>
    <w:rsid w:val="00274E23"/>
    <w:rsid w:val="00286412"/>
    <w:rsid w:val="002919B7"/>
    <w:rsid w:val="00291EF2"/>
    <w:rsid w:val="00295D61"/>
    <w:rsid w:val="00297C1F"/>
    <w:rsid w:val="002B074C"/>
    <w:rsid w:val="002B100A"/>
    <w:rsid w:val="002B2FE7"/>
    <w:rsid w:val="002B34EA"/>
    <w:rsid w:val="002B5361"/>
    <w:rsid w:val="002C1BA4"/>
    <w:rsid w:val="002C47B8"/>
    <w:rsid w:val="002D3CC6"/>
    <w:rsid w:val="002E397B"/>
    <w:rsid w:val="002E3AE2"/>
    <w:rsid w:val="002F116D"/>
    <w:rsid w:val="002F7CCB"/>
    <w:rsid w:val="00301992"/>
    <w:rsid w:val="00303BCC"/>
    <w:rsid w:val="003057FD"/>
    <w:rsid w:val="003101C6"/>
    <w:rsid w:val="00310E70"/>
    <w:rsid w:val="00313F3E"/>
    <w:rsid w:val="003153C5"/>
    <w:rsid w:val="00320536"/>
    <w:rsid w:val="00325E33"/>
    <w:rsid w:val="003275E6"/>
    <w:rsid w:val="00343373"/>
    <w:rsid w:val="00344945"/>
    <w:rsid w:val="00354553"/>
    <w:rsid w:val="0035479C"/>
    <w:rsid w:val="003715B7"/>
    <w:rsid w:val="00376C60"/>
    <w:rsid w:val="00390C16"/>
    <w:rsid w:val="00392C87"/>
    <w:rsid w:val="003935E3"/>
    <w:rsid w:val="00394BA8"/>
    <w:rsid w:val="00397FB3"/>
    <w:rsid w:val="003A5FFA"/>
    <w:rsid w:val="003A664F"/>
    <w:rsid w:val="003A67E1"/>
    <w:rsid w:val="003A7108"/>
    <w:rsid w:val="003B26D9"/>
    <w:rsid w:val="003D4593"/>
    <w:rsid w:val="003E26CF"/>
    <w:rsid w:val="003E29F7"/>
    <w:rsid w:val="003E2C8B"/>
    <w:rsid w:val="003E4AC7"/>
    <w:rsid w:val="003E5604"/>
    <w:rsid w:val="003E57A1"/>
    <w:rsid w:val="003E710B"/>
    <w:rsid w:val="003F1C0E"/>
    <w:rsid w:val="003F68E4"/>
    <w:rsid w:val="004008D7"/>
    <w:rsid w:val="0040145D"/>
    <w:rsid w:val="004044E7"/>
    <w:rsid w:val="004068F3"/>
    <w:rsid w:val="00411339"/>
    <w:rsid w:val="004131BD"/>
    <w:rsid w:val="004144F4"/>
    <w:rsid w:val="00414CBA"/>
    <w:rsid w:val="00415472"/>
    <w:rsid w:val="004159BE"/>
    <w:rsid w:val="00416CEA"/>
    <w:rsid w:val="0042186D"/>
    <w:rsid w:val="00421AFD"/>
    <w:rsid w:val="004246F2"/>
    <w:rsid w:val="00430051"/>
    <w:rsid w:val="00430214"/>
    <w:rsid w:val="00432048"/>
    <w:rsid w:val="00435DCE"/>
    <w:rsid w:val="00442C65"/>
    <w:rsid w:val="00451122"/>
    <w:rsid w:val="004518DB"/>
    <w:rsid w:val="004562FC"/>
    <w:rsid w:val="0047250A"/>
    <w:rsid w:val="00472D3A"/>
    <w:rsid w:val="00477EBC"/>
    <w:rsid w:val="00482246"/>
    <w:rsid w:val="00484421"/>
    <w:rsid w:val="0049133E"/>
    <w:rsid w:val="00491391"/>
    <w:rsid w:val="0049173A"/>
    <w:rsid w:val="004A01BD"/>
    <w:rsid w:val="004A0A73"/>
    <w:rsid w:val="004A180A"/>
    <w:rsid w:val="004A54DD"/>
    <w:rsid w:val="004A661C"/>
    <w:rsid w:val="004A6D04"/>
    <w:rsid w:val="004C2919"/>
    <w:rsid w:val="004C4C9B"/>
    <w:rsid w:val="004D2FA0"/>
    <w:rsid w:val="004E1010"/>
    <w:rsid w:val="004F4172"/>
    <w:rsid w:val="0050202A"/>
    <w:rsid w:val="00504D2A"/>
    <w:rsid w:val="00507903"/>
    <w:rsid w:val="005151E8"/>
    <w:rsid w:val="0052032E"/>
    <w:rsid w:val="00521896"/>
    <w:rsid w:val="00522A80"/>
    <w:rsid w:val="00530472"/>
    <w:rsid w:val="00535A39"/>
    <w:rsid w:val="00544D8F"/>
    <w:rsid w:val="005469A6"/>
    <w:rsid w:val="005531D1"/>
    <w:rsid w:val="00553BDE"/>
    <w:rsid w:val="005548F4"/>
    <w:rsid w:val="00556F13"/>
    <w:rsid w:val="0056239A"/>
    <w:rsid w:val="00562495"/>
    <w:rsid w:val="0057401B"/>
    <w:rsid w:val="00577727"/>
    <w:rsid w:val="005777AF"/>
    <w:rsid w:val="00586562"/>
    <w:rsid w:val="00590B24"/>
    <w:rsid w:val="00591913"/>
    <w:rsid w:val="00593DC4"/>
    <w:rsid w:val="0059529B"/>
    <w:rsid w:val="005954DD"/>
    <w:rsid w:val="005962DF"/>
    <w:rsid w:val="005978ED"/>
    <w:rsid w:val="005A3249"/>
    <w:rsid w:val="005A573E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D5B"/>
    <w:rsid w:val="005D1F7E"/>
    <w:rsid w:val="005D2738"/>
    <w:rsid w:val="005D37AC"/>
    <w:rsid w:val="005D3CED"/>
    <w:rsid w:val="005D60FD"/>
    <w:rsid w:val="005E07CB"/>
    <w:rsid w:val="005E0BF8"/>
    <w:rsid w:val="005E32BB"/>
    <w:rsid w:val="005E47F0"/>
    <w:rsid w:val="005E49FF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3C4"/>
    <w:rsid w:val="0067616E"/>
    <w:rsid w:val="00690330"/>
    <w:rsid w:val="00690725"/>
    <w:rsid w:val="00693606"/>
    <w:rsid w:val="006936B5"/>
    <w:rsid w:val="00693D70"/>
    <w:rsid w:val="00696A33"/>
    <w:rsid w:val="006975AE"/>
    <w:rsid w:val="006A0E66"/>
    <w:rsid w:val="006A32D1"/>
    <w:rsid w:val="006A3CF5"/>
    <w:rsid w:val="006B4BC6"/>
    <w:rsid w:val="006D03E2"/>
    <w:rsid w:val="006D0A8E"/>
    <w:rsid w:val="006D1E98"/>
    <w:rsid w:val="006D3D54"/>
    <w:rsid w:val="006E0D1B"/>
    <w:rsid w:val="006E1A49"/>
    <w:rsid w:val="006E356F"/>
    <w:rsid w:val="006E3A55"/>
    <w:rsid w:val="006E3BFC"/>
    <w:rsid w:val="006F1B00"/>
    <w:rsid w:val="006F2EEB"/>
    <w:rsid w:val="006F4B7A"/>
    <w:rsid w:val="006F4EFB"/>
    <w:rsid w:val="00700A59"/>
    <w:rsid w:val="00710142"/>
    <w:rsid w:val="007120A1"/>
    <w:rsid w:val="00712E81"/>
    <w:rsid w:val="00715590"/>
    <w:rsid w:val="00715B00"/>
    <w:rsid w:val="0071607A"/>
    <w:rsid w:val="007234FB"/>
    <w:rsid w:val="00723919"/>
    <w:rsid w:val="00723B93"/>
    <w:rsid w:val="00724A0B"/>
    <w:rsid w:val="007261D3"/>
    <w:rsid w:val="00727416"/>
    <w:rsid w:val="00733E86"/>
    <w:rsid w:val="00735AD6"/>
    <w:rsid w:val="00736C88"/>
    <w:rsid w:val="007405A7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6F8"/>
    <w:rsid w:val="007861B8"/>
    <w:rsid w:val="00787383"/>
    <w:rsid w:val="00791B51"/>
    <w:rsid w:val="00791DEE"/>
    <w:rsid w:val="00795771"/>
    <w:rsid w:val="00795AD1"/>
    <w:rsid w:val="007A1F47"/>
    <w:rsid w:val="007A7917"/>
    <w:rsid w:val="007A7EFD"/>
    <w:rsid w:val="007B21CB"/>
    <w:rsid w:val="007B235B"/>
    <w:rsid w:val="007B5456"/>
    <w:rsid w:val="007B5F65"/>
    <w:rsid w:val="007C767B"/>
    <w:rsid w:val="007D2EC5"/>
    <w:rsid w:val="007D3C7C"/>
    <w:rsid w:val="007D687A"/>
    <w:rsid w:val="007E0B51"/>
    <w:rsid w:val="007E1BA0"/>
    <w:rsid w:val="007F2297"/>
    <w:rsid w:val="007F2FF6"/>
    <w:rsid w:val="007F55EC"/>
    <w:rsid w:val="007F6574"/>
    <w:rsid w:val="0080111E"/>
    <w:rsid w:val="00803626"/>
    <w:rsid w:val="00813F2D"/>
    <w:rsid w:val="00831057"/>
    <w:rsid w:val="00837EF8"/>
    <w:rsid w:val="0084119C"/>
    <w:rsid w:val="00846324"/>
    <w:rsid w:val="00850CD4"/>
    <w:rsid w:val="008529DA"/>
    <w:rsid w:val="00854A49"/>
    <w:rsid w:val="008578D0"/>
    <w:rsid w:val="00861411"/>
    <w:rsid w:val="008624DE"/>
    <w:rsid w:val="008634EB"/>
    <w:rsid w:val="00866945"/>
    <w:rsid w:val="00876BD5"/>
    <w:rsid w:val="00894BAD"/>
    <w:rsid w:val="00897C84"/>
    <w:rsid w:val="008A06BE"/>
    <w:rsid w:val="008A24B6"/>
    <w:rsid w:val="008A56FD"/>
    <w:rsid w:val="008C5DF3"/>
    <w:rsid w:val="008D26FD"/>
    <w:rsid w:val="008D3DA6"/>
    <w:rsid w:val="008D5DA3"/>
    <w:rsid w:val="008E70F7"/>
    <w:rsid w:val="008F1715"/>
    <w:rsid w:val="008F1D3B"/>
    <w:rsid w:val="008F6607"/>
    <w:rsid w:val="008F7444"/>
    <w:rsid w:val="008F7A15"/>
    <w:rsid w:val="0091321C"/>
    <w:rsid w:val="00913788"/>
    <w:rsid w:val="0091399A"/>
    <w:rsid w:val="00922D75"/>
    <w:rsid w:val="00925C55"/>
    <w:rsid w:val="00926791"/>
    <w:rsid w:val="00933B9A"/>
    <w:rsid w:val="0093573E"/>
    <w:rsid w:val="0093661C"/>
    <w:rsid w:val="00940736"/>
    <w:rsid w:val="00941253"/>
    <w:rsid w:val="0095038B"/>
    <w:rsid w:val="00950CF7"/>
    <w:rsid w:val="009510EE"/>
    <w:rsid w:val="00955C09"/>
    <w:rsid w:val="00960A44"/>
    <w:rsid w:val="00970864"/>
    <w:rsid w:val="009714AB"/>
    <w:rsid w:val="009736D5"/>
    <w:rsid w:val="009768C3"/>
    <w:rsid w:val="00976A41"/>
    <w:rsid w:val="00977C43"/>
    <w:rsid w:val="0098195A"/>
    <w:rsid w:val="00990EEE"/>
    <w:rsid w:val="00996533"/>
    <w:rsid w:val="009A0093"/>
    <w:rsid w:val="009A1EA3"/>
    <w:rsid w:val="009A3833"/>
    <w:rsid w:val="009A58A5"/>
    <w:rsid w:val="009A5F57"/>
    <w:rsid w:val="009A62E2"/>
    <w:rsid w:val="009B110B"/>
    <w:rsid w:val="009B13F0"/>
    <w:rsid w:val="009B196A"/>
    <w:rsid w:val="009C69E6"/>
    <w:rsid w:val="009D23D0"/>
    <w:rsid w:val="009D5E48"/>
    <w:rsid w:val="009D6D9F"/>
    <w:rsid w:val="009E0B41"/>
    <w:rsid w:val="009E1910"/>
    <w:rsid w:val="009E5DBA"/>
    <w:rsid w:val="009F452C"/>
    <w:rsid w:val="009F6047"/>
    <w:rsid w:val="00A00080"/>
    <w:rsid w:val="00A03D2A"/>
    <w:rsid w:val="00A07CDB"/>
    <w:rsid w:val="00A10ADB"/>
    <w:rsid w:val="00A144AB"/>
    <w:rsid w:val="00A151A1"/>
    <w:rsid w:val="00A17F01"/>
    <w:rsid w:val="00A222A5"/>
    <w:rsid w:val="00A24557"/>
    <w:rsid w:val="00A248B2"/>
    <w:rsid w:val="00A267D7"/>
    <w:rsid w:val="00A27A64"/>
    <w:rsid w:val="00A27EC4"/>
    <w:rsid w:val="00A37F80"/>
    <w:rsid w:val="00A40CA2"/>
    <w:rsid w:val="00A413E6"/>
    <w:rsid w:val="00A46B3F"/>
    <w:rsid w:val="00A46F30"/>
    <w:rsid w:val="00A53FA4"/>
    <w:rsid w:val="00A61169"/>
    <w:rsid w:val="00A6251F"/>
    <w:rsid w:val="00A63024"/>
    <w:rsid w:val="00A65602"/>
    <w:rsid w:val="00A679B5"/>
    <w:rsid w:val="00A67A9E"/>
    <w:rsid w:val="00A8187E"/>
    <w:rsid w:val="00A82FCC"/>
    <w:rsid w:val="00A835EE"/>
    <w:rsid w:val="00A83A49"/>
    <w:rsid w:val="00A8479D"/>
    <w:rsid w:val="00A85F72"/>
    <w:rsid w:val="00A906A4"/>
    <w:rsid w:val="00A97953"/>
    <w:rsid w:val="00AA574E"/>
    <w:rsid w:val="00AD324E"/>
    <w:rsid w:val="00AD4487"/>
    <w:rsid w:val="00AD5B51"/>
    <w:rsid w:val="00AD7B78"/>
    <w:rsid w:val="00AE09E9"/>
    <w:rsid w:val="00AE4068"/>
    <w:rsid w:val="00AF4118"/>
    <w:rsid w:val="00AF53A1"/>
    <w:rsid w:val="00B00077"/>
    <w:rsid w:val="00B03107"/>
    <w:rsid w:val="00B10820"/>
    <w:rsid w:val="00B12985"/>
    <w:rsid w:val="00B16E03"/>
    <w:rsid w:val="00B1749C"/>
    <w:rsid w:val="00B2633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F68"/>
    <w:rsid w:val="00B732A5"/>
    <w:rsid w:val="00B75CE0"/>
    <w:rsid w:val="00B823A5"/>
    <w:rsid w:val="00B84B54"/>
    <w:rsid w:val="00B92B0A"/>
    <w:rsid w:val="00B92C7D"/>
    <w:rsid w:val="00B93BB2"/>
    <w:rsid w:val="00B9697B"/>
    <w:rsid w:val="00BA41D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51"/>
    <w:rsid w:val="00BE3E87"/>
    <w:rsid w:val="00BE756C"/>
    <w:rsid w:val="00BF0A84"/>
    <w:rsid w:val="00BF2525"/>
    <w:rsid w:val="00BF3E05"/>
    <w:rsid w:val="00BF4326"/>
    <w:rsid w:val="00C03139"/>
    <w:rsid w:val="00C03706"/>
    <w:rsid w:val="00C03F46"/>
    <w:rsid w:val="00C06C2B"/>
    <w:rsid w:val="00C159BC"/>
    <w:rsid w:val="00C15A54"/>
    <w:rsid w:val="00C2214E"/>
    <w:rsid w:val="00C232E9"/>
    <w:rsid w:val="00C23B92"/>
    <w:rsid w:val="00C247CD"/>
    <w:rsid w:val="00C2519B"/>
    <w:rsid w:val="00C272FD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557"/>
    <w:rsid w:val="00C93A6F"/>
    <w:rsid w:val="00C95EBA"/>
    <w:rsid w:val="00CA2B4F"/>
    <w:rsid w:val="00CA5DB0"/>
    <w:rsid w:val="00CC084E"/>
    <w:rsid w:val="00CC58ED"/>
    <w:rsid w:val="00CD26FF"/>
    <w:rsid w:val="00CD783A"/>
    <w:rsid w:val="00CE37D8"/>
    <w:rsid w:val="00CF66D3"/>
    <w:rsid w:val="00D0135E"/>
    <w:rsid w:val="00D06F85"/>
    <w:rsid w:val="00D102A4"/>
    <w:rsid w:val="00D145EC"/>
    <w:rsid w:val="00D24F17"/>
    <w:rsid w:val="00D32C2F"/>
    <w:rsid w:val="00D355FB"/>
    <w:rsid w:val="00D43B3C"/>
    <w:rsid w:val="00D43C0B"/>
    <w:rsid w:val="00D44A74"/>
    <w:rsid w:val="00D44B03"/>
    <w:rsid w:val="00D46206"/>
    <w:rsid w:val="00D57CD2"/>
    <w:rsid w:val="00D57E66"/>
    <w:rsid w:val="00D64D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E87"/>
    <w:rsid w:val="00DC0F52"/>
    <w:rsid w:val="00DC44B3"/>
    <w:rsid w:val="00DC4726"/>
    <w:rsid w:val="00DD0AAB"/>
    <w:rsid w:val="00DD1932"/>
    <w:rsid w:val="00DD3C66"/>
    <w:rsid w:val="00DD40D2"/>
    <w:rsid w:val="00DE5BBF"/>
    <w:rsid w:val="00DF01BE"/>
    <w:rsid w:val="00E00B7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DFF"/>
    <w:rsid w:val="00E81E2C"/>
    <w:rsid w:val="00E82FBF"/>
    <w:rsid w:val="00E85552"/>
    <w:rsid w:val="00E91C0F"/>
    <w:rsid w:val="00E92191"/>
    <w:rsid w:val="00E97DF8"/>
    <w:rsid w:val="00EA3869"/>
    <w:rsid w:val="00EA662E"/>
    <w:rsid w:val="00EA7AA5"/>
    <w:rsid w:val="00EB2EDC"/>
    <w:rsid w:val="00EB5D2F"/>
    <w:rsid w:val="00EC10EC"/>
    <w:rsid w:val="00EC456C"/>
    <w:rsid w:val="00ED1539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18AF"/>
    <w:rsid w:val="00F15D08"/>
    <w:rsid w:val="00F26E49"/>
    <w:rsid w:val="00F313DD"/>
    <w:rsid w:val="00F32B16"/>
    <w:rsid w:val="00F378BE"/>
    <w:rsid w:val="00F43120"/>
    <w:rsid w:val="00F4324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C6D"/>
    <w:rsid w:val="00FA5FA5"/>
    <w:rsid w:val="00FA6721"/>
    <w:rsid w:val="00FA7365"/>
    <w:rsid w:val="00FA79A7"/>
    <w:rsid w:val="00FC643D"/>
    <w:rsid w:val="00FD1DAF"/>
    <w:rsid w:val="00FD4E7A"/>
    <w:rsid w:val="00FE0A8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D5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8529D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">
    <w:name w:val="NO"/>
    <w:basedOn w:val="Normal"/>
    <w:link w:val="NOZchn"/>
    <w:qFormat/>
    <w:rsid w:val="00C9255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C92557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5E47F0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x-none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47F0"/>
    <w:rPr>
      <w:rFonts w:eastAsia="Malgun Gothic"/>
      <w:color w:val="FF0000"/>
      <w:lang w:val="x-none" w:eastAsia="en-US"/>
    </w:rPr>
  </w:style>
  <w:style w:type="character" w:customStyle="1" w:styleId="B1Char">
    <w:name w:val="B1 Char"/>
    <w:link w:val="B1"/>
    <w:locked/>
    <w:rsid w:val="002F116D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3153C5"/>
    <w:rPr>
      <w:color w:val="0000FF"/>
      <w:u w:val="single"/>
    </w:rPr>
  </w:style>
  <w:style w:type="character" w:customStyle="1" w:styleId="ztplmc">
    <w:name w:val="ztplmc"/>
    <w:basedOn w:val="DefaultParagraphFont"/>
    <w:rsid w:val="003153C5"/>
  </w:style>
  <w:style w:type="character" w:customStyle="1" w:styleId="hwtze">
    <w:name w:val="hwtze"/>
    <w:basedOn w:val="DefaultParagraphFont"/>
    <w:rsid w:val="003153C5"/>
  </w:style>
  <w:style w:type="character" w:customStyle="1" w:styleId="rynqvb">
    <w:name w:val="rynqvb"/>
    <w:basedOn w:val="DefaultParagraphFont"/>
    <w:rsid w:val="003153C5"/>
  </w:style>
  <w:style w:type="paragraph" w:customStyle="1" w:styleId="a0">
    <w:name w:val="正文"/>
    <w:rsid w:val="00C272FD"/>
    <w:rPr>
      <w:rFonts w:eastAsia="Times New Roman"/>
      <w:sz w:val="24"/>
      <w:szCs w:val="24"/>
      <w:lang w:val="en-US" w:eastAsia="zh-CN"/>
    </w:rPr>
  </w:style>
  <w:style w:type="paragraph" w:customStyle="1" w:styleId="20">
    <w:name w:val="标题 2"/>
    <w:basedOn w:val="Normal"/>
    <w:next w:val="a0"/>
    <w:rsid w:val="00C272FD"/>
    <w:pPr>
      <w:keepNext/>
      <w:spacing w:before="100" w:beforeAutospacing="1" w:after="100" w:afterAutospacing="1"/>
      <w:ind w:right="284"/>
      <w:outlineLvl w:val="1"/>
    </w:pPr>
    <w:rPr>
      <w:rFonts w:ascii="Arial" w:eastAsia="Times New Roman" w:hAnsi="Arial"/>
      <w:b/>
      <w:sz w:val="24"/>
      <w:szCs w:val="24"/>
      <w:lang w:val="en-US" w:eastAsia="zh-CN"/>
    </w:rPr>
  </w:style>
  <w:style w:type="character" w:customStyle="1" w:styleId="15">
    <w:name w:val="15"/>
    <w:basedOn w:val="DefaultParagraphFont"/>
    <w:rsid w:val="00C272FD"/>
    <w:rPr>
      <w:rFonts w:ascii="Times New Roman" w:hAnsi="Times New Roman" w:cs="Times New Roman" w:hint="default"/>
      <w:i/>
      <w:iCs/>
    </w:rPr>
  </w:style>
  <w:style w:type="table" w:customStyle="1" w:styleId="a1">
    <w:name w:val="普通表格"/>
    <w:semiHidden/>
    <w:rsid w:val="00C272FD"/>
    <w:rPr>
      <w:rFonts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2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1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5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1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4818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8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874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5FB3-3366-4153-A109-427B52DA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202412</cp:lastModifiedBy>
  <cp:revision>69</cp:revision>
  <cp:lastPrinted>2001-04-23T09:30:00Z</cp:lastPrinted>
  <dcterms:created xsi:type="dcterms:W3CDTF">2023-08-24T16:08:00Z</dcterms:created>
  <dcterms:modified xsi:type="dcterms:W3CDTF">2025-08-15T18:15:00Z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61dca00352a11ee80002dc800002cc8">
    <vt:lpwstr>CWMLUhGtW26Pfwy0xhsub8Y+dUODZcbY15Jajx68U/fCBqSN45bZHT8hbT3mpyJts8d3Nr3wUJnBRqdaJz1SdLuIQ==</vt:lpwstr>
  </property>
</Properties>
</file>